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E939" w14:textId="77777777" w:rsidR="006009F4" w:rsidRDefault="006009F4" w:rsidP="006009F4">
      <w:pPr>
        <w:pStyle w:val="Heading1"/>
      </w:pPr>
      <w:r>
        <w:t>ΑΙΤΗΣΗ ΕΓΓΡΑΦΗΣ</w:t>
      </w:r>
    </w:p>
    <w:p w14:paraId="66032617" w14:textId="77777777" w:rsidR="006009F4" w:rsidRDefault="006009F4" w:rsidP="006009F4">
      <w:pPr>
        <w:jc w:val="both"/>
        <w:rPr>
          <w:rFonts w:ascii="Arial" w:hAnsi="Arial"/>
          <w:b/>
          <w:sz w:val="24"/>
          <w:lang w:val="el-GR"/>
        </w:rPr>
      </w:pPr>
      <w:r>
        <w:rPr>
          <w:rFonts w:ascii="Arial" w:hAnsi="Arial"/>
          <w:b/>
          <w:sz w:val="24"/>
          <w:lang w:val="el-GR"/>
        </w:rPr>
        <w:t>ΣΤΗΝ ΕΛΛΗΝΙΚΗ ΕΤΑΙΡΕΙΑ ΣΥΣΤΗΜΙΚΗΣ ΣΚΕΨΗΣ</w:t>
      </w:r>
    </w:p>
    <w:p w14:paraId="21D94043" w14:textId="77777777" w:rsidR="006009F4" w:rsidRDefault="006009F4" w:rsidP="006009F4">
      <w:pPr>
        <w:jc w:val="both"/>
        <w:rPr>
          <w:rFonts w:ascii="Arial" w:hAnsi="Arial"/>
          <w:b/>
          <w:sz w:val="24"/>
          <w:lang w:val="el-GR"/>
        </w:rPr>
      </w:pPr>
      <w:r>
        <w:rPr>
          <w:rFonts w:ascii="Arial" w:hAnsi="Arial"/>
          <w:b/>
          <w:sz w:val="24"/>
          <w:lang w:val="el-GR"/>
        </w:rPr>
        <w:t>ΚΑΙ ΨΥΧΟΘΕΡΑΠΕΙΑΣ ΟΙΚΟΓΕΝΕΙΑΣ</w:t>
      </w:r>
    </w:p>
    <w:p w14:paraId="26830024" w14:textId="77777777" w:rsidR="006009F4" w:rsidRDefault="006009F4" w:rsidP="006009F4">
      <w:pPr>
        <w:jc w:val="both"/>
        <w:rPr>
          <w:rFonts w:ascii="Arial" w:hAnsi="Arial"/>
          <w:b/>
          <w:sz w:val="24"/>
          <w:lang w:val="el-GR"/>
        </w:rPr>
      </w:pPr>
    </w:p>
    <w:p w14:paraId="0AA92898" w14:textId="77777777" w:rsidR="006009F4" w:rsidRDefault="006009F4" w:rsidP="006009F4">
      <w:pPr>
        <w:jc w:val="both"/>
        <w:rPr>
          <w:rFonts w:ascii="Arial" w:hAnsi="Arial"/>
          <w:b/>
          <w:sz w:val="24"/>
          <w:lang w:val="el-GR"/>
        </w:rPr>
      </w:pPr>
    </w:p>
    <w:p w14:paraId="1686F596" w14:textId="77777777" w:rsidR="006009F4" w:rsidRDefault="006009F4" w:rsidP="006009F4">
      <w:pPr>
        <w:jc w:val="both"/>
        <w:rPr>
          <w:rFonts w:ascii="Arial" w:hAnsi="Arial"/>
          <w:b/>
          <w:sz w:val="24"/>
          <w:lang w:val="el-GR"/>
        </w:rPr>
      </w:pPr>
      <w:r>
        <w:rPr>
          <w:rFonts w:ascii="Arial" w:hAnsi="Arial"/>
          <w:b/>
          <w:sz w:val="24"/>
          <w:lang w:val="el-GR"/>
        </w:rPr>
        <w:t>ΤΟΥ / ΤΗΣ</w:t>
      </w:r>
      <w:r>
        <w:rPr>
          <w:rFonts w:ascii="Arial" w:hAnsi="Arial"/>
          <w:b/>
          <w:sz w:val="24"/>
          <w:lang w:val="el-GR"/>
        </w:rPr>
        <w:tab/>
        <w:t>…………………………………………………</w:t>
      </w:r>
    </w:p>
    <w:p w14:paraId="52882EF8" w14:textId="77777777" w:rsidR="006009F4" w:rsidRDefault="006009F4" w:rsidP="006009F4">
      <w:pPr>
        <w:jc w:val="both"/>
        <w:rPr>
          <w:rFonts w:ascii="Arial" w:hAnsi="Arial"/>
          <w:b/>
          <w:sz w:val="24"/>
          <w:lang w:val="el-GR"/>
        </w:rPr>
      </w:pPr>
    </w:p>
    <w:p w14:paraId="4D7EB1C4" w14:textId="77777777" w:rsidR="006009F4" w:rsidRDefault="006009F4" w:rsidP="006009F4">
      <w:pPr>
        <w:jc w:val="both"/>
        <w:rPr>
          <w:rFonts w:ascii="Arial" w:hAnsi="Arial"/>
          <w:b/>
          <w:sz w:val="24"/>
          <w:lang w:val="el-GR"/>
        </w:rPr>
      </w:pPr>
    </w:p>
    <w:p w14:paraId="10768599" w14:textId="77777777" w:rsidR="006009F4" w:rsidRDefault="006009F4" w:rsidP="006009F4">
      <w:pPr>
        <w:jc w:val="both"/>
        <w:rPr>
          <w:rFonts w:ascii="Arial" w:hAnsi="Arial"/>
          <w:b/>
          <w:sz w:val="24"/>
          <w:lang w:val="el-GR"/>
        </w:rPr>
      </w:pPr>
      <w:r>
        <w:rPr>
          <w:rFonts w:ascii="Arial" w:hAnsi="Arial"/>
          <w:b/>
          <w:sz w:val="24"/>
          <w:lang w:val="el-GR"/>
        </w:rPr>
        <w:t>ΩΣ ΔΟΚΙΜΟΥ / ΤΑΚΤΙΚΟΥ ΜΕΛΟΥΣ</w:t>
      </w:r>
    </w:p>
    <w:p w14:paraId="2DEFE672" w14:textId="77777777" w:rsidR="006009F4" w:rsidRDefault="006009F4" w:rsidP="006009F4">
      <w:pPr>
        <w:jc w:val="both"/>
        <w:rPr>
          <w:rFonts w:ascii="Arial" w:hAnsi="Arial"/>
          <w:b/>
          <w:sz w:val="24"/>
          <w:lang w:val="el-GR"/>
        </w:rPr>
      </w:pPr>
    </w:p>
    <w:p w14:paraId="67686F2A" w14:textId="77777777" w:rsidR="006009F4" w:rsidRDefault="006009F4" w:rsidP="006009F4">
      <w:pPr>
        <w:jc w:val="both"/>
        <w:rPr>
          <w:rFonts w:ascii="Arial" w:hAnsi="Arial"/>
          <w:sz w:val="24"/>
          <w:lang w:val="el-GR"/>
        </w:rPr>
      </w:pPr>
      <w:r>
        <w:rPr>
          <w:rFonts w:ascii="Arial" w:hAnsi="Arial"/>
          <w:sz w:val="24"/>
          <w:lang w:val="el-GR"/>
        </w:rPr>
        <w:t>Ημερομηνία:</w:t>
      </w:r>
      <w:r>
        <w:rPr>
          <w:rFonts w:ascii="Arial" w:hAnsi="Arial"/>
          <w:sz w:val="24"/>
          <w:lang w:val="el-GR"/>
        </w:rPr>
        <w:tab/>
        <w:t>…………………….</w:t>
      </w:r>
    </w:p>
    <w:p w14:paraId="2C7D909A" w14:textId="77777777" w:rsidR="006009F4" w:rsidRDefault="006009F4" w:rsidP="006009F4">
      <w:pPr>
        <w:jc w:val="both"/>
        <w:rPr>
          <w:rFonts w:ascii="Arial" w:hAnsi="Arial"/>
          <w:sz w:val="24"/>
          <w:lang w:val="el-GR"/>
        </w:rPr>
      </w:pPr>
    </w:p>
    <w:p w14:paraId="68211E76" w14:textId="77777777" w:rsidR="006009F4" w:rsidRDefault="006009F4" w:rsidP="006009F4">
      <w:pPr>
        <w:jc w:val="both"/>
        <w:rPr>
          <w:rFonts w:ascii="Arial" w:hAnsi="Arial"/>
          <w:sz w:val="24"/>
          <w:lang w:val="el-GR"/>
        </w:rPr>
      </w:pPr>
    </w:p>
    <w:p w14:paraId="599A8FC0" w14:textId="77777777" w:rsidR="006009F4" w:rsidRDefault="006009F4" w:rsidP="006009F4">
      <w:pPr>
        <w:jc w:val="both"/>
        <w:rPr>
          <w:rFonts w:ascii="Arial" w:hAnsi="Arial"/>
          <w:sz w:val="24"/>
          <w:lang w:val="el-GR"/>
        </w:rPr>
      </w:pPr>
    </w:p>
    <w:p w14:paraId="19898E65" w14:textId="77777777" w:rsidR="006009F4" w:rsidRDefault="006009F4" w:rsidP="006009F4">
      <w:pPr>
        <w:jc w:val="both"/>
        <w:rPr>
          <w:rFonts w:ascii="Arial" w:hAnsi="Arial"/>
          <w:b/>
          <w:sz w:val="24"/>
          <w:lang w:val="el-GR"/>
        </w:rPr>
      </w:pPr>
      <w:r>
        <w:rPr>
          <w:rFonts w:ascii="Arial" w:hAnsi="Arial"/>
          <w:sz w:val="24"/>
          <w:lang w:val="el-GR"/>
        </w:rPr>
        <w:tab/>
      </w:r>
      <w:r>
        <w:rPr>
          <w:rFonts w:ascii="Arial" w:hAnsi="Arial"/>
          <w:sz w:val="24"/>
          <w:lang w:val="el-GR"/>
        </w:rPr>
        <w:tab/>
      </w:r>
      <w:r>
        <w:rPr>
          <w:rFonts w:ascii="Arial" w:hAnsi="Arial"/>
          <w:sz w:val="24"/>
          <w:lang w:val="el-GR"/>
        </w:rPr>
        <w:tab/>
      </w:r>
      <w:r>
        <w:rPr>
          <w:rFonts w:ascii="Arial" w:hAnsi="Arial"/>
          <w:sz w:val="24"/>
          <w:lang w:val="el-GR"/>
        </w:rPr>
        <w:tab/>
      </w:r>
      <w:r>
        <w:rPr>
          <w:rFonts w:ascii="Arial" w:hAnsi="Arial"/>
          <w:sz w:val="24"/>
          <w:lang w:val="el-GR"/>
        </w:rPr>
        <w:tab/>
      </w:r>
      <w:r>
        <w:rPr>
          <w:rFonts w:ascii="Arial" w:hAnsi="Arial"/>
          <w:sz w:val="24"/>
          <w:lang w:val="el-GR"/>
        </w:rPr>
        <w:tab/>
      </w:r>
      <w:r>
        <w:rPr>
          <w:rFonts w:ascii="Arial" w:hAnsi="Arial"/>
          <w:b/>
          <w:sz w:val="24"/>
          <w:lang w:val="el-GR"/>
        </w:rPr>
        <w:t>ΠΡΟΣ ΤΟ Δ.Σ. ΤΗΣ ΕΕΣΣΚΕΨΟ</w:t>
      </w:r>
    </w:p>
    <w:p w14:paraId="4D2883C5" w14:textId="77777777" w:rsidR="006009F4" w:rsidRDefault="006009F4" w:rsidP="006009F4">
      <w:pPr>
        <w:jc w:val="both"/>
        <w:rPr>
          <w:rFonts w:ascii="Arial" w:hAnsi="Arial"/>
          <w:b/>
          <w:sz w:val="24"/>
          <w:lang w:val="el-GR"/>
        </w:rPr>
      </w:pPr>
    </w:p>
    <w:p w14:paraId="2653F68F" w14:textId="77777777" w:rsidR="006009F4" w:rsidRDefault="006009F4" w:rsidP="006009F4">
      <w:pPr>
        <w:jc w:val="both"/>
        <w:rPr>
          <w:rFonts w:ascii="Arial" w:hAnsi="Arial"/>
          <w:b/>
          <w:sz w:val="24"/>
          <w:lang w:val="el-GR"/>
        </w:rPr>
      </w:pPr>
    </w:p>
    <w:p w14:paraId="7E268531" w14:textId="77777777" w:rsidR="006009F4" w:rsidRDefault="006009F4" w:rsidP="006009F4">
      <w:pPr>
        <w:pStyle w:val="BodyText"/>
      </w:pPr>
      <w:r>
        <w:t>Παρακαλώ όπως με κάνετε δεκτό / δεκτή ως δόκιμο / τακτικό μέλος της Εταιρείας σας. Σας δηλώνω ότι έχω διαβάσει και αποδέχομαι το Καταστατικό.</w:t>
      </w:r>
    </w:p>
    <w:p w14:paraId="26D0A050" w14:textId="77777777" w:rsidR="006009F4" w:rsidRDefault="006009F4" w:rsidP="006009F4">
      <w:pPr>
        <w:jc w:val="both"/>
        <w:rPr>
          <w:rFonts w:ascii="Arial" w:hAnsi="Arial"/>
          <w:sz w:val="24"/>
          <w:lang w:val="el-GR"/>
        </w:rPr>
      </w:pPr>
    </w:p>
    <w:p w14:paraId="2CA2EC1D" w14:textId="77777777" w:rsidR="006009F4" w:rsidRDefault="006009F4" w:rsidP="006009F4">
      <w:pPr>
        <w:jc w:val="both"/>
        <w:rPr>
          <w:rFonts w:ascii="Arial" w:hAnsi="Arial"/>
          <w:sz w:val="24"/>
          <w:lang w:val="el-GR"/>
        </w:rPr>
      </w:pPr>
      <w:r>
        <w:rPr>
          <w:rFonts w:ascii="Arial" w:hAnsi="Arial"/>
          <w:sz w:val="24"/>
          <w:lang w:val="el-GR"/>
        </w:rPr>
        <w:t>Σας επισυνάπτω όλα τα προβλεπόμενα από το Καταστατικό δικαιολογητικά.</w:t>
      </w:r>
    </w:p>
    <w:p w14:paraId="0148E038" w14:textId="77777777" w:rsidR="006009F4" w:rsidRDefault="006009F4" w:rsidP="006009F4">
      <w:pPr>
        <w:jc w:val="both"/>
        <w:rPr>
          <w:rFonts w:ascii="Arial" w:hAnsi="Arial"/>
          <w:sz w:val="24"/>
          <w:lang w:val="el-GR"/>
        </w:rPr>
      </w:pPr>
    </w:p>
    <w:p w14:paraId="63CE62FD" w14:textId="77777777" w:rsidR="006009F4" w:rsidRDefault="006009F4" w:rsidP="006009F4">
      <w:pPr>
        <w:jc w:val="both"/>
        <w:rPr>
          <w:rFonts w:ascii="Arial" w:hAnsi="Arial"/>
          <w:sz w:val="24"/>
          <w:lang w:val="el-GR"/>
        </w:rPr>
      </w:pPr>
    </w:p>
    <w:p w14:paraId="7FB868E9" w14:textId="77777777" w:rsidR="006009F4" w:rsidRDefault="006009F4" w:rsidP="006009F4">
      <w:pPr>
        <w:jc w:val="both"/>
        <w:rPr>
          <w:rFonts w:ascii="Arial" w:hAnsi="Arial"/>
          <w:sz w:val="24"/>
          <w:lang w:val="el-GR"/>
        </w:rPr>
      </w:pPr>
      <w:r>
        <w:rPr>
          <w:rFonts w:ascii="Arial" w:hAnsi="Arial"/>
          <w:sz w:val="24"/>
          <w:lang w:val="el-GR"/>
        </w:rPr>
        <w:tab/>
      </w:r>
      <w:r>
        <w:rPr>
          <w:rFonts w:ascii="Arial" w:hAnsi="Arial"/>
          <w:sz w:val="24"/>
          <w:lang w:val="el-GR"/>
        </w:rPr>
        <w:tab/>
      </w:r>
      <w:r>
        <w:rPr>
          <w:rFonts w:ascii="Arial" w:hAnsi="Arial"/>
          <w:sz w:val="24"/>
          <w:lang w:val="el-GR"/>
        </w:rPr>
        <w:tab/>
      </w:r>
      <w:r>
        <w:rPr>
          <w:rFonts w:ascii="Arial" w:hAnsi="Arial"/>
          <w:sz w:val="24"/>
          <w:lang w:val="el-GR"/>
        </w:rPr>
        <w:tab/>
      </w:r>
      <w:r>
        <w:rPr>
          <w:rFonts w:ascii="Arial" w:hAnsi="Arial"/>
          <w:sz w:val="24"/>
          <w:lang w:val="el-GR"/>
        </w:rPr>
        <w:tab/>
      </w:r>
      <w:r>
        <w:rPr>
          <w:rFonts w:ascii="Arial" w:hAnsi="Arial"/>
          <w:sz w:val="24"/>
          <w:lang w:val="el-GR"/>
        </w:rPr>
        <w:tab/>
      </w:r>
      <w:r>
        <w:rPr>
          <w:rFonts w:ascii="Arial" w:hAnsi="Arial"/>
          <w:sz w:val="24"/>
          <w:lang w:val="el-GR"/>
        </w:rPr>
        <w:tab/>
        <w:t>Με τιμή</w:t>
      </w:r>
    </w:p>
    <w:p w14:paraId="609DB89D" w14:textId="77777777" w:rsidR="006009F4" w:rsidRDefault="006009F4" w:rsidP="006009F4">
      <w:pPr>
        <w:jc w:val="both"/>
        <w:rPr>
          <w:rFonts w:ascii="Arial" w:hAnsi="Arial"/>
          <w:sz w:val="24"/>
          <w:lang w:val="el-GR"/>
        </w:rPr>
      </w:pPr>
    </w:p>
    <w:p w14:paraId="1DC0568C" w14:textId="77777777" w:rsidR="006009F4" w:rsidRDefault="006009F4" w:rsidP="006009F4">
      <w:pPr>
        <w:jc w:val="both"/>
        <w:rPr>
          <w:rFonts w:ascii="Arial" w:hAnsi="Arial"/>
          <w:sz w:val="24"/>
          <w:lang w:val="el-GR"/>
        </w:rPr>
      </w:pPr>
    </w:p>
    <w:p w14:paraId="76C507D5" w14:textId="77777777" w:rsidR="006009F4" w:rsidRDefault="006009F4" w:rsidP="006009F4">
      <w:pPr>
        <w:jc w:val="both"/>
        <w:rPr>
          <w:rFonts w:ascii="Arial" w:hAnsi="Arial"/>
          <w:sz w:val="24"/>
          <w:lang w:val="el-GR"/>
        </w:rPr>
      </w:pPr>
    </w:p>
    <w:p w14:paraId="7FCA6173" w14:textId="77777777" w:rsidR="006009F4" w:rsidRDefault="006009F4" w:rsidP="006009F4">
      <w:pPr>
        <w:jc w:val="both"/>
        <w:rPr>
          <w:rFonts w:ascii="Arial" w:hAnsi="Arial"/>
          <w:sz w:val="24"/>
          <w:lang w:val="el-GR"/>
        </w:rPr>
      </w:pPr>
    </w:p>
    <w:p w14:paraId="12096859" w14:textId="77777777" w:rsidR="006009F4" w:rsidRDefault="006009F4" w:rsidP="006009F4">
      <w:pPr>
        <w:jc w:val="both"/>
        <w:rPr>
          <w:rFonts w:ascii="Arial" w:hAnsi="Arial"/>
          <w:sz w:val="24"/>
          <w:lang w:val="el-GR"/>
        </w:rPr>
      </w:pPr>
    </w:p>
    <w:p w14:paraId="0DF4E3A5" w14:textId="77777777" w:rsidR="006009F4" w:rsidRDefault="006009F4" w:rsidP="006009F4">
      <w:pPr>
        <w:pStyle w:val="Heading1"/>
      </w:pPr>
    </w:p>
    <w:p w14:paraId="06CDE518" w14:textId="77777777" w:rsidR="006009F4" w:rsidRDefault="006009F4" w:rsidP="006009F4">
      <w:pPr>
        <w:pStyle w:val="Heading1"/>
      </w:pPr>
      <w:r>
        <w:t>ΣΥΣΤΑΣΗ – ΠΡΟΤΑΣΗ ΤΑΚΤΙΚΩΝ ΜΕΛΩΝ</w:t>
      </w:r>
    </w:p>
    <w:p w14:paraId="23DA8D62" w14:textId="77777777" w:rsidR="006009F4" w:rsidRDefault="006009F4" w:rsidP="006009F4">
      <w:pPr>
        <w:jc w:val="both"/>
        <w:rPr>
          <w:rFonts w:ascii="Arial" w:hAnsi="Arial"/>
          <w:b/>
          <w:sz w:val="24"/>
          <w:lang w:val="el-GR"/>
        </w:rPr>
      </w:pPr>
    </w:p>
    <w:p w14:paraId="126E9CE8" w14:textId="77777777" w:rsidR="006009F4" w:rsidRDefault="006009F4" w:rsidP="006009F4">
      <w:pPr>
        <w:pStyle w:val="BodyText"/>
      </w:pPr>
      <w:r>
        <w:t>Συνιστώ και προτείνω τον / την</w:t>
      </w:r>
      <w:r>
        <w:tab/>
        <w:t>………………………………………………….. ως δόκιμο / τακτικό μέλος της Εταιρείας.</w:t>
      </w:r>
    </w:p>
    <w:p w14:paraId="38861B84" w14:textId="77777777" w:rsidR="006009F4" w:rsidRDefault="006009F4" w:rsidP="006009F4">
      <w:pPr>
        <w:jc w:val="both"/>
        <w:rPr>
          <w:rFonts w:ascii="Arial" w:hAnsi="Arial"/>
          <w:sz w:val="24"/>
          <w:lang w:val="el-GR"/>
        </w:rPr>
      </w:pPr>
    </w:p>
    <w:p w14:paraId="0BDA6961" w14:textId="77777777" w:rsidR="006009F4" w:rsidRDefault="006009F4" w:rsidP="006009F4">
      <w:pPr>
        <w:jc w:val="both"/>
        <w:rPr>
          <w:rFonts w:ascii="Arial" w:hAnsi="Arial"/>
          <w:sz w:val="24"/>
          <w:lang w:val="el-GR"/>
        </w:rPr>
      </w:pPr>
    </w:p>
    <w:p w14:paraId="55095A38" w14:textId="77777777" w:rsidR="006009F4" w:rsidRDefault="006009F4" w:rsidP="006009F4">
      <w:pPr>
        <w:pStyle w:val="BodyText"/>
        <w:spacing w:line="480" w:lineRule="auto"/>
      </w:pPr>
      <w:r>
        <w:t>1.</w:t>
      </w:r>
      <w:r>
        <w:tab/>
        <w:t>………………………………………………………………………………</w:t>
      </w:r>
      <w:r>
        <w:tab/>
        <w:t>……………………………………………………………………………...</w:t>
      </w:r>
      <w:r>
        <w:tab/>
      </w:r>
    </w:p>
    <w:p w14:paraId="62D70815" w14:textId="77777777" w:rsidR="006009F4" w:rsidRDefault="006009F4" w:rsidP="006009F4">
      <w:pPr>
        <w:spacing w:line="480" w:lineRule="auto"/>
        <w:jc w:val="both"/>
        <w:rPr>
          <w:rFonts w:ascii="Arial" w:hAnsi="Arial"/>
          <w:sz w:val="24"/>
          <w:lang w:val="el-GR"/>
        </w:rPr>
      </w:pPr>
    </w:p>
    <w:p w14:paraId="6E5E037D" w14:textId="77777777" w:rsidR="006009F4" w:rsidRDefault="006009F4" w:rsidP="006009F4">
      <w:pPr>
        <w:numPr>
          <w:ilvl w:val="0"/>
          <w:numId w:val="1"/>
        </w:numPr>
        <w:spacing w:line="480" w:lineRule="auto"/>
        <w:jc w:val="both"/>
        <w:rPr>
          <w:rFonts w:ascii="Arial" w:hAnsi="Arial"/>
          <w:sz w:val="24"/>
          <w:lang w:val="el-GR"/>
        </w:rPr>
      </w:pPr>
      <w:r>
        <w:rPr>
          <w:rFonts w:ascii="Arial" w:hAnsi="Arial"/>
          <w:sz w:val="24"/>
          <w:lang w:val="el-GR"/>
        </w:rPr>
        <w:t>…………………………………………………………………………………..</w:t>
      </w:r>
    </w:p>
    <w:p w14:paraId="27B8C7E6" w14:textId="77777777" w:rsidR="006009F4" w:rsidRDefault="006009F4" w:rsidP="006009F4">
      <w:pPr>
        <w:spacing w:line="480" w:lineRule="auto"/>
        <w:ind w:left="720"/>
        <w:jc w:val="both"/>
        <w:rPr>
          <w:rFonts w:ascii="Arial" w:hAnsi="Arial"/>
          <w:sz w:val="24"/>
          <w:lang w:val="el-GR"/>
        </w:rPr>
      </w:pPr>
      <w:r>
        <w:rPr>
          <w:rFonts w:ascii="Arial" w:hAnsi="Arial"/>
          <w:sz w:val="24"/>
          <w:lang w:val="el-GR"/>
        </w:rPr>
        <w:t>…………………………………………………………………………………..</w:t>
      </w:r>
    </w:p>
    <w:p w14:paraId="76D99533" w14:textId="77777777" w:rsidR="006009F4" w:rsidRDefault="006009F4" w:rsidP="006009F4">
      <w:pPr>
        <w:spacing w:line="480" w:lineRule="auto"/>
        <w:ind w:left="720"/>
        <w:jc w:val="both"/>
        <w:rPr>
          <w:rFonts w:ascii="Arial" w:hAnsi="Arial"/>
          <w:sz w:val="24"/>
          <w:lang w:val="el-GR"/>
        </w:rPr>
      </w:pPr>
    </w:p>
    <w:p w14:paraId="143DACC8" w14:textId="77777777" w:rsidR="006009F4" w:rsidRDefault="006009F4" w:rsidP="006009F4">
      <w:pPr>
        <w:spacing w:line="480" w:lineRule="auto"/>
        <w:ind w:left="720"/>
        <w:jc w:val="both"/>
        <w:rPr>
          <w:rFonts w:ascii="Arial" w:hAnsi="Arial"/>
          <w:sz w:val="24"/>
          <w:lang w:val="el-GR"/>
        </w:rPr>
      </w:pPr>
      <w:r>
        <w:rPr>
          <w:rFonts w:ascii="Arial" w:hAnsi="Arial"/>
          <w:sz w:val="24"/>
          <w:lang w:val="el-GR"/>
        </w:rPr>
        <w:t>(Ονοματεπώνυμο)</w:t>
      </w:r>
      <w:r>
        <w:rPr>
          <w:rFonts w:ascii="Arial" w:hAnsi="Arial"/>
          <w:sz w:val="24"/>
          <w:lang w:val="el-GR"/>
        </w:rPr>
        <w:tab/>
      </w:r>
      <w:r>
        <w:rPr>
          <w:rFonts w:ascii="Arial" w:hAnsi="Arial"/>
          <w:sz w:val="24"/>
          <w:lang w:val="el-GR"/>
        </w:rPr>
        <w:tab/>
      </w:r>
      <w:r>
        <w:rPr>
          <w:rFonts w:ascii="Arial" w:hAnsi="Arial"/>
          <w:sz w:val="24"/>
          <w:lang w:val="el-GR"/>
        </w:rPr>
        <w:tab/>
      </w:r>
      <w:r>
        <w:rPr>
          <w:rFonts w:ascii="Arial" w:hAnsi="Arial"/>
          <w:sz w:val="24"/>
          <w:lang w:val="el-GR"/>
        </w:rPr>
        <w:tab/>
      </w:r>
      <w:r>
        <w:rPr>
          <w:rFonts w:ascii="Arial" w:hAnsi="Arial"/>
          <w:sz w:val="24"/>
          <w:lang w:val="el-GR"/>
        </w:rPr>
        <w:tab/>
      </w:r>
      <w:r>
        <w:rPr>
          <w:rFonts w:ascii="Arial" w:hAnsi="Arial"/>
          <w:sz w:val="24"/>
          <w:lang w:val="el-GR"/>
        </w:rPr>
        <w:tab/>
        <w:t>(Υπογραφή)</w:t>
      </w:r>
    </w:p>
    <w:p w14:paraId="1D1A33D3" w14:textId="77777777" w:rsidR="006009F4" w:rsidRDefault="006009F4" w:rsidP="006009F4">
      <w:pPr>
        <w:spacing w:line="288" w:lineRule="auto"/>
        <w:jc w:val="center"/>
        <w:rPr>
          <w:b/>
          <w:lang w:val="en-US"/>
        </w:rPr>
      </w:pPr>
    </w:p>
    <w:p w14:paraId="1142DDDA" w14:textId="77777777" w:rsidR="006009F4" w:rsidRDefault="006009F4" w:rsidP="006009F4">
      <w:pPr>
        <w:spacing w:line="288" w:lineRule="auto"/>
        <w:jc w:val="center"/>
        <w:rPr>
          <w:lang w:val="en-US"/>
        </w:rPr>
      </w:pPr>
      <w:r>
        <w:object w:dxaOrig="2010" w:dyaOrig="2730" w14:anchorId="756FC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8.25pt" o:ole="">
            <v:imagedata r:id="rId5" o:title="" gain="19661f" blacklevel="10486f"/>
          </v:shape>
          <o:OLEObject Type="Embed" ProgID="MSPhotoEd.3" ShapeID="_x0000_i1025" DrawAspect="Content" ObjectID="_1704364827" r:id="rId6"/>
        </w:object>
      </w:r>
    </w:p>
    <w:p w14:paraId="4D45B083" w14:textId="77777777" w:rsidR="006009F4" w:rsidRPr="006009F4" w:rsidRDefault="006009F4" w:rsidP="006009F4">
      <w:pPr>
        <w:jc w:val="center"/>
        <w:rPr>
          <w:rFonts w:ascii="Book Antiqua" w:hAnsi="Book Antiqua"/>
          <w:b/>
          <w:i/>
          <w:iCs/>
          <w:color w:val="333399"/>
          <w:lang w:val="el-GR"/>
          <w14:shadow w14:blurRad="50800" w14:dist="38100" w14:dir="2700000" w14:sx="100000" w14:sy="100000" w14:kx="0" w14:ky="0" w14:algn="tl">
            <w14:srgbClr w14:val="000000">
              <w14:alpha w14:val="60000"/>
            </w14:srgbClr>
          </w14:shadow>
        </w:rPr>
      </w:pPr>
      <w:r w:rsidRPr="006009F4">
        <w:rPr>
          <w:rFonts w:ascii="Book Antiqua" w:hAnsi="Book Antiqua"/>
          <w:b/>
          <w:i/>
          <w:iCs/>
          <w:color w:val="333399"/>
          <w:lang w:val="el-GR"/>
          <w14:shadow w14:blurRad="50800" w14:dist="38100" w14:dir="2700000" w14:sx="100000" w14:sy="100000" w14:kx="0" w14:ky="0" w14:algn="tl">
            <w14:srgbClr w14:val="000000">
              <w14:alpha w14:val="60000"/>
            </w14:srgbClr>
          </w14:shadow>
        </w:rPr>
        <w:t>ΕΛΛΗΝΙΚΗ ΕΤΑΙΡΕΙΑ ΣΥΣΤΗΜΙΚΗΣ ΣΚΕΨΗΣ</w:t>
      </w:r>
      <w:r>
        <w:rPr>
          <w:rFonts w:ascii="Book Antiqua" w:hAnsi="Book Antiqua"/>
          <w:b/>
          <w:i/>
          <w:iCs/>
          <w:color w:val="333399"/>
          <w:lang w:val="el-GR"/>
          <w14:shadow w14:blurRad="50800" w14:dist="38100" w14:dir="2700000" w14:sx="100000" w14:sy="100000" w14:kx="0" w14:ky="0" w14:algn="tl">
            <w14:srgbClr w14:val="000000">
              <w14:alpha w14:val="60000"/>
            </w14:srgbClr>
          </w14:shadow>
        </w:rPr>
        <w:t xml:space="preserve"> </w:t>
      </w:r>
      <w:r w:rsidRPr="006009F4">
        <w:rPr>
          <w:rFonts w:ascii="Book Antiqua" w:hAnsi="Book Antiqua"/>
          <w:b/>
          <w:i/>
          <w:iCs/>
          <w:color w:val="333399"/>
          <w:lang w:val="el-GR"/>
          <w14:shadow w14:blurRad="50800" w14:dist="38100" w14:dir="2700000" w14:sx="100000" w14:sy="100000" w14:kx="0" w14:ky="0" w14:algn="tl">
            <w14:srgbClr w14:val="000000">
              <w14:alpha w14:val="60000"/>
            </w14:srgbClr>
          </w14:shadow>
        </w:rPr>
        <w:t xml:space="preserve">ΚΑΙ ΨΥΧΟΘΕΡΑΠΕΙΑΣ ΟΙΚΟΓΕΝΕΙΑΣ </w:t>
      </w:r>
    </w:p>
    <w:p w14:paraId="059173E6" w14:textId="77777777" w:rsidR="006009F4" w:rsidRPr="006009F4" w:rsidRDefault="006009F4" w:rsidP="006009F4">
      <w:pPr>
        <w:rPr>
          <w:b/>
          <w:lang w:val="el-GR"/>
        </w:rPr>
      </w:pPr>
      <w:r>
        <w:rPr>
          <w:b/>
          <w:noProof/>
          <w:lang w:val="el-GR"/>
        </w:rPr>
        <mc:AlternateContent>
          <mc:Choice Requires="wps">
            <w:drawing>
              <wp:anchor distT="0" distB="0" distL="114300" distR="114300" simplePos="0" relativeHeight="251659264" behindDoc="0" locked="0" layoutInCell="0" allowOverlap="1" wp14:anchorId="5C3B0C3B" wp14:editId="60511F8E">
                <wp:simplePos x="0" y="0"/>
                <wp:positionH relativeFrom="column">
                  <wp:posOffset>-45720</wp:posOffset>
                </wp:positionH>
                <wp:positionV relativeFrom="paragraph">
                  <wp:posOffset>635</wp:posOffset>
                </wp:positionV>
                <wp:extent cx="5487035" cy="635"/>
                <wp:effectExtent l="10160" t="12065" r="55880" b="444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8194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42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" o:allowincell="f" strokeweight="1pt">
                <v:stroke startarrowwidth="narrow" startarrowlength="short" endarrowwidth="narrow" endarrowlength="short"/>
                <v:shadow on="t" color="black" offset="3.75pt,2.5pt"/>
              </v:line>
            </w:pict>
          </mc:Fallback>
        </mc:AlternateContent>
      </w:r>
    </w:p>
    <w:p w14:paraId="3817FE05" w14:textId="77777777" w:rsidR="006009F4" w:rsidRPr="006009F4" w:rsidRDefault="006009F4" w:rsidP="006009F4">
      <w:pPr>
        <w:ind w:left="5040"/>
        <w:rPr>
          <w:b/>
          <w:lang w:val="el-GR"/>
        </w:rPr>
      </w:pPr>
      <w:r w:rsidRPr="006009F4">
        <w:rPr>
          <w:rFonts w:ascii="Arial" w:hAnsi="Arial"/>
          <w:sz w:val="22"/>
          <w:lang w:val="el-GR"/>
        </w:rPr>
        <w:t>Προς τα μέλη της ΕΕΣΣΚΕΨΟ</w:t>
      </w:r>
    </w:p>
    <w:p w14:paraId="0B78D9E4" w14:textId="77777777" w:rsidR="006009F4" w:rsidRPr="006009F4" w:rsidRDefault="006009F4" w:rsidP="006009F4">
      <w:pPr>
        <w:ind w:left="2880"/>
        <w:jc w:val="both"/>
        <w:rPr>
          <w:rFonts w:ascii="Arial" w:hAnsi="Arial"/>
          <w:sz w:val="22"/>
          <w:lang w:val="el-GR"/>
        </w:rPr>
      </w:pPr>
      <w:r w:rsidRPr="006009F4">
        <w:rPr>
          <w:rFonts w:ascii="Arial" w:hAnsi="Arial"/>
          <w:sz w:val="22"/>
          <w:lang w:val="el-GR"/>
        </w:rPr>
        <w:tab/>
      </w:r>
      <w:r w:rsidRPr="006009F4">
        <w:rPr>
          <w:rFonts w:ascii="Arial" w:hAnsi="Arial"/>
          <w:sz w:val="22"/>
          <w:lang w:val="el-GR"/>
        </w:rPr>
        <w:tab/>
      </w:r>
      <w:r w:rsidRPr="006009F4">
        <w:rPr>
          <w:rFonts w:ascii="Arial" w:hAnsi="Arial"/>
          <w:sz w:val="22"/>
          <w:lang w:val="el-GR"/>
        </w:rPr>
        <w:tab/>
      </w:r>
    </w:p>
    <w:p w14:paraId="364BABA9" w14:textId="77777777" w:rsidR="006009F4" w:rsidRPr="006009F4" w:rsidRDefault="006009F4" w:rsidP="006009F4">
      <w:pPr>
        <w:jc w:val="both"/>
        <w:rPr>
          <w:rFonts w:ascii="Arial" w:hAnsi="Arial"/>
          <w:sz w:val="22"/>
          <w:lang w:val="el-GR"/>
        </w:rPr>
      </w:pPr>
      <w:r>
        <w:rPr>
          <w:rFonts w:ascii="Arial" w:hAnsi="Arial"/>
          <w:sz w:val="22"/>
          <w:lang w:val="el-GR"/>
        </w:rPr>
        <w:t>Αγαπητοί συνάδελφοι,</w:t>
      </w:r>
    </w:p>
    <w:p w14:paraId="10055634" w14:textId="77777777" w:rsidR="006009F4" w:rsidRPr="006009F4" w:rsidRDefault="006009F4" w:rsidP="006009F4">
      <w:pPr>
        <w:jc w:val="both"/>
        <w:rPr>
          <w:rFonts w:ascii="Arial" w:hAnsi="Arial"/>
          <w:sz w:val="22"/>
          <w:lang w:val="el-GR"/>
        </w:rPr>
      </w:pPr>
      <w:r w:rsidRPr="006009F4">
        <w:rPr>
          <w:rFonts w:ascii="Arial" w:hAnsi="Arial"/>
          <w:sz w:val="22"/>
          <w:lang w:val="el-GR"/>
        </w:rPr>
        <w:t>Σας αποστέλλουμε τα κριτήρια ανάδειξης τακτικών μελών της Εταιρείας τα οποία διαμορφώθηκαν τελικά και ψηφίστηκαν στη Γενική Συνέλευση της 24/9/1999.</w:t>
      </w:r>
    </w:p>
    <w:p w14:paraId="37C8BA45" w14:textId="77777777" w:rsidR="006009F4" w:rsidRDefault="006009F4" w:rsidP="006009F4">
      <w:pPr>
        <w:jc w:val="both"/>
        <w:rPr>
          <w:rFonts w:ascii="Arial" w:hAnsi="Arial"/>
          <w:i/>
          <w:sz w:val="22"/>
        </w:rPr>
      </w:pPr>
      <w:r w:rsidRPr="006009F4">
        <w:rPr>
          <w:rFonts w:ascii="Arial" w:hAnsi="Arial"/>
          <w:sz w:val="22"/>
          <w:lang w:val="el-GR"/>
        </w:rPr>
        <w:t xml:space="preserve">Κατά το άρθρο 5 του Καταστατικού για την εγγραφή τακτικού μέλους απαιτούνται: Γραπτή αίτηση του ενδιαφερόμενου με δήλωση αποδοχής του καταστατικού και ταυτόχρονη γραπτή σύσταση και πρόταση δύο τακτικών μελών, καθώς και επικυρωμένο φωτοαντίγραφο πτυχίου τριτοβάθμιας εκπαίδευσης, αναλυτικό βιογραφικό σημείωμα και πιστοποιητικό εκπαίδευσης στην ψυχοθεραπεία οικογένειας. </w:t>
      </w:r>
      <w:proofErr w:type="spellStart"/>
      <w:r>
        <w:rPr>
          <w:rFonts w:ascii="Arial" w:hAnsi="Arial"/>
          <w:i/>
          <w:sz w:val="22"/>
        </w:rPr>
        <w:t>Ισχύουν</w:t>
      </w:r>
      <w:proofErr w:type="spellEnd"/>
      <w:r>
        <w:rPr>
          <w:rFonts w:ascii="Arial" w:hAnsi="Arial"/>
          <w:i/>
          <w:sz w:val="22"/>
        </w:rPr>
        <w:t xml:space="preserve"> επ</w:t>
      </w:r>
      <w:proofErr w:type="spellStart"/>
      <w:r>
        <w:rPr>
          <w:rFonts w:ascii="Arial" w:hAnsi="Arial"/>
          <w:i/>
          <w:sz w:val="22"/>
        </w:rPr>
        <w:t>ίσης</w:t>
      </w:r>
      <w:proofErr w:type="spellEnd"/>
      <w:r>
        <w:rPr>
          <w:rFonts w:ascii="Arial" w:hAnsi="Arial"/>
          <w:i/>
          <w:sz w:val="22"/>
        </w:rPr>
        <w:t xml:space="preserve"> τα </w:t>
      </w:r>
      <w:proofErr w:type="spellStart"/>
      <w:r>
        <w:rPr>
          <w:rFonts w:ascii="Arial" w:hAnsi="Arial"/>
          <w:i/>
          <w:sz w:val="22"/>
        </w:rPr>
        <w:t>εξής</w:t>
      </w:r>
      <w:proofErr w:type="spellEnd"/>
      <w:r>
        <w:rPr>
          <w:rFonts w:ascii="Arial" w:hAnsi="Arial"/>
          <w:i/>
          <w:sz w:val="22"/>
        </w:rPr>
        <w:t xml:space="preserve"> </w:t>
      </w:r>
      <w:proofErr w:type="spellStart"/>
      <w:r>
        <w:rPr>
          <w:rFonts w:ascii="Arial" w:hAnsi="Arial"/>
          <w:i/>
          <w:sz w:val="22"/>
        </w:rPr>
        <w:t>συμ</w:t>
      </w:r>
      <w:proofErr w:type="spellEnd"/>
      <w:r>
        <w:rPr>
          <w:rFonts w:ascii="Arial" w:hAnsi="Arial"/>
          <w:i/>
          <w:sz w:val="22"/>
        </w:rPr>
        <w:t xml:space="preserve">πληρωματικά </w:t>
      </w:r>
      <w:proofErr w:type="spellStart"/>
      <w:r>
        <w:rPr>
          <w:rFonts w:ascii="Arial" w:hAnsi="Arial"/>
          <w:i/>
          <w:sz w:val="22"/>
        </w:rPr>
        <w:t>κριτήρι</w:t>
      </w:r>
      <w:proofErr w:type="spellEnd"/>
      <w:r>
        <w:rPr>
          <w:rFonts w:ascii="Arial" w:hAnsi="Arial"/>
          <w:i/>
          <w:sz w:val="22"/>
        </w:rPr>
        <w:t>α:</w:t>
      </w:r>
    </w:p>
    <w:p w14:paraId="2A9EB771" w14:textId="77777777" w:rsidR="006009F4" w:rsidRPr="006009F4" w:rsidRDefault="006009F4" w:rsidP="006009F4">
      <w:pPr>
        <w:numPr>
          <w:ilvl w:val="0"/>
          <w:numId w:val="2"/>
        </w:numPr>
        <w:jc w:val="both"/>
        <w:rPr>
          <w:rFonts w:ascii="Arial" w:hAnsi="Arial"/>
          <w:sz w:val="22"/>
          <w:lang w:val="el-GR"/>
        </w:rPr>
      </w:pPr>
      <w:r w:rsidRPr="006009F4">
        <w:rPr>
          <w:rFonts w:ascii="Arial" w:hAnsi="Arial"/>
          <w:sz w:val="22"/>
          <w:lang w:val="el-GR"/>
        </w:rPr>
        <w:t>Προκειμένου για ψυχολόγους και κοινωνικούς λειτουργούς, είναι απαραίτητο οι επιστήμονες αυτοί να έχουν ασκήσει το επάγγελμά τους σε κλινικό-θεραπευτικό-συμβουλευτικό πλαίσιο επί μια, τουλάχιστον, τριετία μετά τη λήψη του πτυχίου τους.</w:t>
      </w:r>
    </w:p>
    <w:p w14:paraId="25F043BE" w14:textId="77777777" w:rsidR="006009F4" w:rsidRPr="006009F4" w:rsidRDefault="006009F4" w:rsidP="006009F4">
      <w:pPr>
        <w:numPr>
          <w:ilvl w:val="0"/>
          <w:numId w:val="2"/>
        </w:numPr>
        <w:jc w:val="both"/>
        <w:rPr>
          <w:rFonts w:ascii="Arial" w:hAnsi="Arial"/>
          <w:sz w:val="22"/>
          <w:lang w:val="el-GR"/>
        </w:rPr>
      </w:pPr>
      <w:r w:rsidRPr="006009F4">
        <w:rPr>
          <w:rFonts w:ascii="Arial" w:hAnsi="Arial"/>
          <w:sz w:val="22"/>
          <w:lang w:val="el-GR"/>
        </w:rPr>
        <w:t>Η εκπαίδευση στην ψυχοθεραπεία οικογένειας θα πρέπει να είναι τουλάχιστον τριετής, για όλους τους υποψηφίους και να περιλαμβάνει 400, κατ’ ελάχιστον, εκπαιδευτικές ώρες (κατανεμημένες σε θεωρητική κατάρτιση, θεραπευτικές συνεδρίες και εποπτεία του θεραπευτικού έργου). Κατά τη διάρκεια της τριετούς εκπαίδευσης ο (η) εκπαιδευόμενος (η) θα πρέπει να έχει αναλάβει τουλάχιστον πέντε οικογένειες/ζεύγη ως θεραπευτής (τρια) ή συνθεραπευτής (τρια).</w:t>
      </w:r>
    </w:p>
    <w:p w14:paraId="0D6393C3" w14:textId="77777777" w:rsidR="006009F4" w:rsidRPr="006009F4" w:rsidRDefault="006009F4" w:rsidP="006009F4">
      <w:pPr>
        <w:numPr>
          <w:ilvl w:val="0"/>
          <w:numId w:val="2"/>
        </w:numPr>
        <w:jc w:val="both"/>
        <w:rPr>
          <w:rFonts w:ascii="Arial" w:hAnsi="Arial"/>
          <w:sz w:val="22"/>
          <w:lang w:val="el-GR"/>
        </w:rPr>
      </w:pPr>
      <w:r w:rsidRPr="006009F4">
        <w:rPr>
          <w:rFonts w:ascii="Arial" w:hAnsi="Arial"/>
          <w:sz w:val="22"/>
          <w:lang w:val="el-GR"/>
        </w:rPr>
        <w:t>Το υποψήφιο τακτικό μέλος θα πρέπει να έχει συμπληρώσει τουλάχιστον ένα έτος από την ολοκλήρωση της τριετούς εκπαίδευσης και να έχει ασκήσει επί ένα τουλάχιστον έτος την ψυχοθεραπεία οικογένειας μετά την ολοκλήρωση αυτή. Πέρα από το απαραίτητο, κατά το άρθρο 5, πιστοποιητικό εκπαίδευσης, απαιτείται η πιστοποίηση της άσκησης επί ένα τουλάχιστον έτος από επιβλέποντα ή επόπτη.</w:t>
      </w:r>
    </w:p>
    <w:p w14:paraId="40285B1C" w14:textId="77777777" w:rsidR="006009F4" w:rsidRPr="006009F4" w:rsidRDefault="006009F4" w:rsidP="006009F4">
      <w:pPr>
        <w:numPr>
          <w:ilvl w:val="0"/>
          <w:numId w:val="2"/>
        </w:numPr>
        <w:jc w:val="both"/>
        <w:rPr>
          <w:rFonts w:ascii="Arial" w:hAnsi="Arial"/>
          <w:sz w:val="22"/>
          <w:lang w:val="el-GR"/>
        </w:rPr>
      </w:pPr>
      <w:r w:rsidRPr="006009F4">
        <w:rPr>
          <w:rFonts w:ascii="Arial" w:hAnsi="Arial"/>
          <w:sz w:val="22"/>
          <w:lang w:val="el-GR"/>
        </w:rPr>
        <w:t>Κατ’ εξαίρεση, σε περιπτώσεις όπου δεν πληρούνται τα αναφερόμενα κριτήρια εκπαίδευσης στην ψυχοθεραπεία οικογένειας, είναι δυνατόν να γίνουν δεκτές υποψηφιότητες συναδέλφων οι οποίοι (ες) μέχρι και το 1999 έχουν συστηματικά ασκήσει την ψυχοθεραπεία οικογένειας επί πενταετία τουλάχιστον. Η άσκηση αυτή πιστοποιείται όπως και προηγουμένως. Σχετικά με τα δόκιμα μέλη της Εταιρείας ισχύουν όσα αναφέρονται στα άρθρα 4 και 5 του Καταστατικού. Απαιτείται επιπλέον πιστοποίηση της διετούς κατ’ ελάχιστον εκπαίδευσής τους στην ψυχοθεραπεία οικογένειας.</w:t>
      </w:r>
    </w:p>
    <w:p w14:paraId="673C0EA5" w14:textId="77777777" w:rsidR="006009F4" w:rsidRPr="006009F4" w:rsidRDefault="006009F4" w:rsidP="006009F4">
      <w:pPr>
        <w:jc w:val="both"/>
        <w:rPr>
          <w:rFonts w:ascii="Arial" w:hAnsi="Arial"/>
          <w:sz w:val="22"/>
          <w:lang w:val="el-GR"/>
        </w:rPr>
      </w:pPr>
      <w:r w:rsidRPr="006009F4">
        <w:rPr>
          <w:rFonts w:ascii="Arial" w:hAnsi="Arial"/>
          <w:sz w:val="22"/>
          <w:lang w:val="el-GR"/>
        </w:rPr>
        <w:t>Σας επισυνάπτουμε έντυπη αίτηση υποψηφίων τακτικών και δόκιμων μελών. Υπενθυμίζουμε ότι το δικαίωμα εγγραφής στην Εταιρεία έχει οριστεί στο ποσό των 30</w:t>
      </w:r>
      <w:r w:rsidRPr="006009F4">
        <w:rPr>
          <w:rFonts w:ascii="Arial" w:hAnsi="Arial" w:cs="Arial"/>
          <w:sz w:val="22"/>
          <w:lang w:val="el-GR"/>
        </w:rPr>
        <w:t>€</w:t>
      </w:r>
      <w:r w:rsidRPr="006009F4">
        <w:rPr>
          <w:rFonts w:ascii="Arial" w:hAnsi="Arial"/>
          <w:sz w:val="22"/>
          <w:lang w:val="el-GR"/>
        </w:rPr>
        <w:t xml:space="preserve"> και η ετήσια συνδρομή 30</w:t>
      </w:r>
      <w:r w:rsidRPr="006009F4">
        <w:rPr>
          <w:rFonts w:ascii="Arial" w:hAnsi="Arial" w:cs="Arial"/>
          <w:sz w:val="22"/>
          <w:lang w:val="el-GR"/>
        </w:rPr>
        <w:t>€</w:t>
      </w:r>
      <w:r w:rsidRPr="006009F4">
        <w:rPr>
          <w:rFonts w:ascii="Arial" w:hAnsi="Arial"/>
          <w:sz w:val="22"/>
          <w:lang w:val="el-GR"/>
        </w:rPr>
        <w:t xml:space="preserve"> για τα τακτικά και 15 </w:t>
      </w:r>
      <w:r w:rsidRPr="006009F4">
        <w:rPr>
          <w:rFonts w:ascii="Arial" w:hAnsi="Arial" w:cs="Arial"/>
          <w:sz w:val="22"/>
          <w:lang w:val="el-GR"/>
        </w:rPr>
        <w:t>€</w:t>
      </w:r>
      <w:r w:rsidRPr="006009F4">
        <w:rPr>
          <w:rFonts w:ascii="Arial" w:hAnsi="Arial"/>
          <w:sz w:val="22"/>
          <w:lang w:val="el-GR"/>
        </w:rPr>
        <w:t xml:space="preserve"> για τα δόκιμα μέλη.</w:t>
      </w:r>
    </w:p>
    <w:p w14:paraId="060AC91B" w14:textId="77777777" w:rsidR="006009F4" w:rsidRPr="006009F4" w:rsidRDefault="006009F4" w:rsidP="006009F4">
      <w:pPr>
        <w:jc w:val="center"/>
        <w:rPr>
          <w:rFonts w:ascii="Arial" w:hAnsi="Arial"/>
          <w:sz w:val="22"/>
          <w:lang w:val="el-GR"/>
        </w:rPr>
      </w:pPr>
      <w:r w:rsidRPr="006009F4">
        <w:rPr>
          <w:rFonts w:ascii="Arial" w:hAnsi="Arial"/>
          <w:sz w:val="22"/>
          <w:lang w:val="el-GR"/>
        </w:rPr>
        <w:t>Με συναδελφικούς χαιρετισμούς</w:t>
      </w:r>
    </w:p>
    <w:p w14:paraId="66D1B945" w14:textId="77777777" w:rsidR="006009F4" w:rsidRPr="006009F4" w:rsidRDefault="006009F4" w:rsidP="006009F4">
      <w:pPr>
        <w:jc w:val="center"/>
        <w:rPr>
          <w:rFonts w:ascii="Arial" w:hAnsi="Arial"/>
          <w:sz w:val="22"/>
          <w:lang w:val="el-GR"/>
        </w:rPr>
      </w:pPr>
    </w:p>
    <w:p w14:paraId="16BD6935" w14:textId="77777777" w:rsidR="006009F4" w:rsidRPr="006009F4" w:rsidRDefault="006009F4" w:rsidP="006009F4">
      <w:pPr>
        <w:jc w:val="both"/>
        <w:rPr>
          <w:rFonts w:ascii="Arial" w:hAnsi="Arial"/>
          <w:sz w:val="22"/>
          <w:lang w:val="el-GR"/>
        </w:rPr>
      </w:pPr>
      <w:r w:rsidRPr="006009F4">
        <w:rPr>
          <w:rFonts w:ascii="Arial" w:hAnsi="Arial"/>
          <w:sz w:val="22"/>
          <w:lang w:val="el-GR"/>
        </w:rPr>
        <w:t xml:space="preserve">   Ο Πρόεδρος</w:t>
      </w:r>
      <w:r w:rsidRPr="006009F4">
        <w:rPr>
          <w:rFonts w:ascii="Arial" w:hAnsi="Arial"/>
          <w:sz w:val="22"/>
          <w:lang w:val="el-GR"/>
        </w:rPr>
        <w:tab/>
      </w:r>
      <w:r w:rsidRPr="006009F4">
        <w:rPr>
          <w:rFonts w:ascii="Arial" w:hAnsi="Arial"/>
          <w:sz w:val="22"/>
          <w:lang w:val="el-GR"/>
        </w:rPr>
        <w:tab/>
      </w:r>
      <w:r w:rsidRPr="006009F4">
        <w:rPr>
          <w:rFonts w:ascii="Arial" w:hAnsi="Arial"/>
          <w:sz w:val="22"/>
          <w:lang w:val="el-GR"/>
        </w:rPr>
        <w:tab/>
      </w:r>
      <w:r w:rsidRPr="006009F4">
        <w:rPr>
          <w:rFonts w:ascii="Arial" w:hAnsi="Arial"/>
          <w:sz w:val="22"/>
          <w:lang w:val="el-GR"/>
        </w:rPr>
        <w:tab/>
      </w:r>
      <w:r w:rsidRPr="006009F4">
        <w:rPr>
          <w:rFonts w:ascii="Arial" w:hAnsi="Arial"/>
          <w:sz w:val="22"/>
          <w:lang w:val="el-GR"/>
        </w:rPr>
        <w:tab/>
      </w:r>
      <w:r w:rsidRPr="006009F4">
        <w:rPr>
          <w:rFonts w:ascii="Arial" w:hAnsi="Arial"/>
          <w:sz w:val="22"/>
          <w:lang w:val="el-GR"/>
        </w:rPr>
        <w:tab/>
      </w:r>
      <w:r w:rsidRPr="006009F4">
        <w:rPr>
          <w:rFonts w:ascii="Arial" w:hAnsi="Arial"/>
          <w:sz w:val="22"/>
          <w:lang w:val="el-GR"/>
        </w:rPr>
        <w:tab/>
        <w:t xml:space="preserve">    Η Γενική Γραμματέας</w:t>
      </w:r>
    </w:p>
    <w:p w14:paraId="7B79C142" w14:textId="77777777" w:rsidR="006009F4" w:rsidRPr="006009F4" w:rsidRDefault="006009F4" w:rsidP="006009F4">
      <w:pPr>
        <w:jc w:val="both"/>
        <w:rPr>
          <w:rFonts w:ascii="Arial" w:hAnsi="Arial"/>
          <w:sz w:val="22"/>
          <w:lang w:val="el-GR"/>
        </w:rPr>
      </w:pPr>
      <w:r w:rsidRPr="006009F4">
        <w:rPr>
          <w:rFonts w:ascii="Arial" w:hAnsi="Arial"/>
          <w:sz w:val="24"/>
          <w:lang w:val="el-GR"/>
        </w:rPr>
        <w:t xml:space="preserve"> </w:t>
      </w:r>
      <w:r w:rsidRPr="006009F4">
        <w:rPr>
          <w:rFonts w:ascii="Arial" w:hAnsi="Arial"/>
          <w:sz w:val="22"/>
          <w:lang w:val="el-GR"/>
        </w:rPr>
        <w:tab/>
      </w:r>
      <w:r w:rsidRPr="006009F4">
        <w:rPr>
          <w:rFonts w:ascii="Arial" w:hAnsi="Arial"/>
          <w:sz w:val="22"/>
          <w:lang w:val="el-GR"/>
        </w:rPr>
        <w:tab/>
      </w:r>
      <w:r w:rsidRPr="006009F4">
        <w:rPr>
          <w:rFonts w:ascii="Arial" w:hAnsi="Arial"/>
          <w:sz w:val="22"/>
          <w:lang w:val="el-GR"/>
        </w:rPr>
        <w:tab/>
      </w:r>
      <w:r w:rsidRPr="006009F4">
        <w:rPr>
          <w:rFonts w:ascii="Arial" w:hAnsi="Arial"/>
          <w:sz w:val="22"/>
          <w:lang w:val="el-GR"/>
        </w:rPr>
        <w:tab/>
      </w:r>
      <w:r w:rsidRPr="006009F4">
        <w:rPr>
          <w:rFonts w:ascii="Arial" w:hAnsi="Arial"/>
          <w:sz w:val="22"/>
          <w:lang w:val="el-GR"/>
        </w:rPr>
        <w:tab/>
      </w:r>
    </w:p>
    <w:p w14:paraId="08F80B39" w14:textId="77777777" w:rsidR="006009F4" w:rsidRPr="006009F4" w:rsidRDefault="006009F4" w:rsidP="006009F4">
      <w:pPr>
        <w:jc w:val="both"/>
        <w:rPr>
          <w:b/>
          <w:lang w:val="el-GR"/>
        </w:rPr>
      </w:pPr>
      <w:r w:rsidRPr="006009F4">
        <w:rPr>
          <w:rFonts w:ascii="Arial" w:hAnsi="Arial"/>
          <w:sz w:val="22"/>
          <w:lang w:val="el-GR"/>
        </w:rPr>
        <w:t xml:space="preserve">   Ν. Μαρκέτος                                                                           Α. Μαρκουίζου-Γκίκα</w:t>
      </w:r>
      <w:r>
        <w:rPr>
          <w:rFonts w:ascii="Arial" w:hAnsi="Arial"/>
          <w:sz w:val="22"/>
          <w:lang w:val="en-US"/>
        </w:rPr>
        <w:t> </w:t>
      </w:r>
    </w:p>
    <w:p w14:paraId="2ED34221" w14:textId="77777777" w:rsidR="006009F4" w:rsidRPr="006009F4" w:rsidRDefault="006009F4" w:rsidP="006009F4">
      <w:pPr>
        <w:jc w:val="center"/>
        <w:rPr>
          <w:b/>
          <w:lang w:val="el-GR"/>
        </w:rPr>
      </w:pPr>
      <w:r>
        <w:rPr>
          <w:b/>
          <w:noProof/>
          <w:lang w:val="el-GR"/>
        </w:rPr>
        <mc:AlternateContent>
          <mc:Choice Requires="wps">
            <w:drawing>
              <wp:anchor distT="0" distB="0" distL="114300" distR="114300" simplePos="0" relativeHeight="251660288" behindDoc="0" locked="0" layoutInCell="0" allowOverlap="1" wp14:anchorId="2334688C" wp14:editId="2C9B9428">
                <wp:simplePos x="0" y="0"/>
                <wp:positionH relativeFrom="column">
                  <wp:posOffset>-137160</wp:posOffset>
                </wp:positionH>
                <wp:positionV relativeFrom="paragraph">
                  <wp:posOffset>92075</wp:posOffset>
                </wp:positionV>
                <wp:extent cx="5487035" cy="635"/>
                <wp:effectExtent l="13970" t="13970" r="61595" b="425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outerShdw dist="57238" dir="2021404"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2BB8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25pt" to="421.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" o:allowincell="f" strokeweight="1pt">
                <v:stroke startarrowwidth="narrow" startarrowlength="short" endarrowwidth="narrow" endarrowlength="short"/>
                <v:shadow on="t" color="black" offset="3.75pt,2.5pt"/>
              </v:line>
            </w:pict>
          </mc:Fallback>
        </mc:AlternateContent>
      </w:r>
    </w:p>
    <w:p w14:paraId="799CBD35" w14:textId="77777777" w:rsidR="006009F4" w:rsidRPr="006009F4" w:rsidRDefault="006009F4" w:rsidP="006009F4">
      <w:pPr>
        <w:jc w:val="center"/>
        <w:rPr>
          <w:lang w:val="el-GR"/>
        </w:rPr>
      </w:pPr>
      <w:r w:rsidRPr="006009F4">
        <w:rPr>
          <w:lang w:val="el-GR"/>
        </w:rPr>
        <w:t>ΕΕΣΣΚΕΨΟ: Παπαδιαμαντοπούλου 3, Αθήνα 115 28</w:t>
      </w:r>
    </w:p>
    <w:p w14:paraId="0D139690" w14:textId="77777777" w:rsidR="006009F4" w:rsidRDefault="00F53F89" w:rsidP="006009F4">
      <w:pPr>
        <w:jc w:val="center"/>
        <w:rPr>
          <w:b/>
          <w:bCs/>
          <w:color w:val="0000FF"/>
          <w:lang w:val="de-DE"/>
        </w:rPr>
      </w:pPr>
      <w:hyperlink r:id="rId7" w:history="1">
        <w:r w:rsidR="006009F4">
          <w:rPr>
            <w:rStyle w:val="Hyperlink"/>
            <w:b/>
            <w:bCs/>
            <w:lang w:val="de-DE"/>
          </w:rPr>
          <w:t>www</w:t>
        </w:r>
        <w:r w:rsidR="006009F4" w:rsidRPr="006009F4">
          <w:rPr>
            <w:rStyle w:val="Hyperlink"/>
            <w:b/>
            <w:bCs/>
            <w:lang w:val="el-GR"/>
          </w:rPr>
          <w:t>.</w:t>
        </w:r>
        <w:r w:rsidR="006009F4">
          <w:rPr>
            <w:rStyle w:val="Hyperlink"/>
            <w:b/>
            <w:bCs/>
            <w:lang w:val="de-DE"/>
          </w:rPr>
          <w:t>hestafta</w:t>
        </w:r>
        <w:r w:rsidR="006009F4" w:rsidRPr="006009F4">
          <w:rPr>
            <w:rStyle w:val="Hyperlink"/>
            <w:b/>
            <w:bCs/>
            <w:lang w:val="el-GR"/>
          </w:rPr>
          <w:t>.</w:t>
        </w:r>
        <w:r w:rsidR="006009F4">
          <w:rPr>
            <w:rStyle w:val="Hyperlink"/>
            <w:b/>
            <w:bCs/>
            <w:lang w:val="de-DE"/>
          </w:rPr>
          <w:t>org</w:t>
        </w:r>
      </w:hyperlink>
      <w:r w:rsidR="006009F4" w:rsidRPr="006009F4">
        <w:rPr>
          <w:b/>
          <w:bCs/>
          <w:color w:val="333399"/>
          <w:lang w:val="el-GR"/>
        </w:rPr>
        <w:tab/>
      </w:r>
      <w:hyperlink r:id="rId8" w:history="1">
        <w:r w:rsidR="006009F4" w:rsidRPr="00975690">
          <w:rPr>
            <w:rStyle w:val="Hyperlink"/>
            <w:b/>
            <w:bCs/>
            <w:lang w:val="de-DE"/>
          </w:rPr>
          <w:t>hestafta</w:t>
        </w:r>
        <w:r w:rsidR="006009F4" w:rsidRPr="006009F4">
          <w:rPr>
            <w:rStyle w:val="Hyperlink"/>
            <w:b/>
            <w:bCs/>
            <w:lang w:val="el-GR"/>
          </w:rPr>
          <w:t>@</w:t>
        </w:r>
        <w:r w:rsidR="006009F4" w:rsidRPr="00975690">
          <w:rPr>
            <w:rStyle w:val="Hyperlink"/>
            <w:b/>
            <w:bCs/>
            <w:lang w:val="de-DE"/>
          </w:rPr>
          <w:t>gmail.com</w:t>
        </w:r>
      </w:hyperlink>
    </w:p>
    <w:p w14:paraId="3341914B" w14:textId="77777777" w:rsidR="005C4EBE" w:rsidRPr="00F53F89" w:rsidRDefault="00F53F89">
      <w:pPr>
        <w:rPr>
          <w:lang w:val="de-DE"/>
        </w:rPr>
      </w:pPr>
    </w:p>
    <w:sectPr w:rsidR="005C4EBE" w:rsidRPr="00F53F89">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261"/>
    <w:multiLevelType w:val="singleLevel"/>
    <w:tmpl w:val="87960BF0"/>
    <w:lvl w:ilvl="0">
      <w:start w:val="2"/>
      <w:numFmt w:val="decimal"/>
      <w:lvlText w:val="%1."/>
      <w:lvlJc w:val="left"/>
      <w:pPr>
        <w:tabs>
          <w:tab w:val="num" w:pos="720"/>
        </w:tabs>
        <w:ind w:left="720" w:hanging="720"/>
      </w:pPr>
      <w:rPr>
        <w:rFonts w:hint="default"/>
      </w:rPr>
    </w:lvl>
  </w:abstractNum>
  <w:abstractNum w:abstractNumId="1" w15:restartNumberingAfterBreak="0">
    <w:nsid w:val="650A6E59"/>
    <w:multiLevelType w:val="singleLevel"/>
    <w:tmpl w:val="15C6B582"/>
    <w:lvl w:ilvl="0">
      <w:start w:val="1"/>
      <w:numFmt w:val="decimal"/>
      <w:lvlText w:val="%1."/>
      <w:lvlJc w:val="left"/>
      <w:pPr>
        <w:tabs>
          <w:tab w:val="num" w:pos="435"/>
        </w:tabs>
        <w:ind w:left="435" w:hanging="43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C0F"/>
    <w:rsid w:val="00364C1A"/>
    <w:rsid w:val="006009F4"/>
    <w:rsid w:val="00AD75A0"/>
    <w:rsid w:val="00E82C0F"/>
    <w:rsid w:val="00F53F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94E2"/>
  <w15:chartTrackingRefBased/>
  <w15:docId w15:val="{C757C7C9-57DE-4F69-9969-989DD26D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9F4"/>
    <w:pPr>
      <w:spacing w:after="0" w:line="240" w:lineRule="auto"/>
    </w:pPr>
    <w:rPr>
      <w:rFonts w:ascii="Times New Roman" w:eastAsia="Times New Roman" w:hAnsi="Times New Roman" w:cs="Times New Roman"/>
      <w:sz w:val="20"/>
      <w:szCs w:val="20"/>
      <w:lang w:val="en-AU" w:eastAsia="el-GR"/>
    </w:rPr>
  </w:style>
  <w:style w:type="paragraph" w:styleId="Heading1">
    <w:name w:val="heading 1"/>
    <w:basedOn w:val="Normal"/>
    <w:next w:val="Normal"/>
    <w:link w:val="Heading1Char"/>
    <w:qFormat/>
    <w:rsid w:val="006009F4"/>
    <w:pPr>
      <w:keepNext/>
      <w:jc w:val="both"/>
      <w:outlineLvl w:val="0"/>
    </w:pPr>
    <w:rPr>
      <w:rFonts w:ascii="Arial" w:hAnsi="Arial"/>
      <w:b/>
      <w:sz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9F4"/>
    <w:rPr>
      <w:rFonts w:ascii="Arial" w:eastAsia="Times New Roman" w:hAnsi="Arial" w:cs="Times New Roman"/>
      <w:b/>
      <w:sz w:val="24"/>
      <w:szCs w:val="20"/>
      <w:lang w:eastAsia="el-GR"/>
    </w:rPr>
  </w:style>
  <w:style w:type="paragraph" w:styleId="BodyText">
    <w:name w:val="Body Text"/>
    <w:basedOn w:val="Normal"/>
    <w:link w:val="BodyTextChar"/>
    <w:semiHidden/>
    <w:rsid w:val="006009F4"/>
    <w:pPr>
      <w:jc w:val="both"/>
    </w:pPr>
    <w:rPr>
      <w:rFonts w:ascii="Arial" w:hAnsi="Arial"/>
      <w:sz w:val="24"/>
      <w:lang w:val="el-GR"/>
    </w:rPr>
  </w:style>
  <w:style w:type="character" w:customStyle="1" w:styleId="BodyTextChar">
    <w:name w:val="Body Text Char"/>
    <w:basedOn w:val="DefaultParagraphFont"/>
    <w:link w:val="BodyText"/>
    <w:semiHidden/>
    <w:rsid w:val="006009F4"/>
    <w:rPr>
      <w:rFonts w:ascii="Arial" w:eastAsia="Times New Roman" w:hAnsi="Arial" w:cs="Times New Roman"/>
      <w:sz w:val="24"/>
      <w:szCs w:val="20"/>
      <w:lang w:eastAsia="el-GR"/>
    </w:rPr>
  </w:style>
  <w:style w:type="character" w:styleId="Hyperlink">
    <w:name w:val="Hyperlink"/>
    <w:rsid w:val="006009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stafta@gmail.com" TargetMode="External"/><Relationship Id="rId3" Type="http://schemas.openxmlformats.org/officeDocument/2006/relationships/settings" Target="settings.xml"/><Relationship Id="rId7" Type="http://schemas.openxmlformats.org/officeDocument/2006/relationships/hyperlink" Target="http://www.hestaf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Konstantinos Athanasakos</cp:lastModifiedBy>
  <cp:revision>3</cp:revision>
  <dcterms:created xsi:type="dcterms:W3CDTF">2021-01-09T18:01:00Z</dcterms:created>
  <dcterms:modified xsi:type="dcterms:W3CDTF">2022-01-22T11:54:00Z</dcterms:modified>
</cp:coreProperties>
</file>